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F4F2C2B" w:rsidR="00A2441A" w:rsidRPr="00DF2C1E" w:rsidRDefault="002053F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4830D3BC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31495E">
        <w:rPr>
          <w:rFonts w:ascii="Times New Roman" w:hAnsi="Times New Roman" w:cs="Times New Roman"/>
          <w:bCs/>
          <w:sz w:val="24"/>
          <w:szCs w:val="24"/>
        </w:rPr>
        <w:t>PROTAGONIST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434">
        <w:rPr>
          <w:rFonts w:ascii="Times New Roman" w:hAnsi="Times New Roman" w:cs="Times New Roman"/>
          <w:bCs/>
          <w:sz w:val="24"/>
          <w:szCs w:val="24"/>
        </w:rPr>
        <w:t xml:space="preserve">or ANTAGONIST </w:t>
      </w:r>
      <w:r w:rsidR="00E7146C">
        <w:rPr>
          <w:rFonts w:ascii="Times New Roman" w:hAnsi="Times New Roman" w:cs="Times New Roman"/>
          <w:bCs/>
          <w:sz w:val="24"/>
          <w:szCs w:val="24"/>
        </w:rPr>
        <w:t xml:space="preserve">and discuss how the author’s use of characterization addresses the idea of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523BAE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C9173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523BAE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2458558" w:rsidR="007821DB" w:rsidRPr="007821DB" w:rsidRDefault="000E1FB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6AF00890">
          <wp:simplePos x="0" y="0"/>
          <wp:positionH relativeFrom="column">
            <wp:posOffset>5153025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0193B6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A5E97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7146C">
      <w:rPr>
        <w:rFonts w:ascii="Times New Roman" w:hAnsi="Times New Roman" w:cs="Times New Roman"/>
        <w:i/>
        <w:sz w:val="20"/>
        <w:szCs w:val="20"/>
      </w:rPr>
      <w:t>R</w:t>
    </w:r>
    <w:r w:rsidR="00326434">
      <w:rPr>
        <w:rFonts w:ascii="Times New Roman" w:hAnsi="Times New Roman" w:cs="Times New Roman"/>
        <w:i/>
        <w:sz w:val="20"/>
        <w:szCs w:val="20"/>
      </w:rPr>
      <w:t>21.5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E1FB7"/>
    <w:rsid w:val="00121967"/>
    <w:rsid w:val="001961BA"/>
    <w:rsid w:val="002053F4"/>
    <w:rsid w:val="00211662"/>
    <w:rsid w:val="00221DD3"/>
    <w:rsid w:val="00273D54"/>
    <w:rsid w:val="0028506F"/>
    <w:rsid w:val="00287533"/>
    <w:rsid w:val="002C49B2"/>
    <w:rsid w:val="0031495E"/>
    <w:rsid w:val="00326434"/>
    <w:rsid w:val="003547C1"/>
    <w:rsid w:val="003732C2"/>
    <w:rsid w:val="003937EC"/>
    <w:rsid w:val="003F62F1"/>
    <w:rsid w:val="00435065"/>
    <w:rsid w:val="004461F2"/>
    <w:rsid w:val="00471BD1"/>
    <w:rsid w:val="00512FDB"/>
    <w:rsid w:val="00516CD5"/>
    <w:rsid w:val="00523BAE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67BFB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91736"/>
    <w:rsid w:val="00CC5269"/>
    <w:rsid w:val="00CC7ED4"/>
    <w:rsid w:val="00D074DF"/>
    <w:rsid w:val="00D21BC8"/>
    <w:rsid w:val="00DF2C1E"/>
    <w:rsid w:val="00E24AA5"/>
    <w:rsid w:val="00E31BAF"/>
    <w:rsid w:val="00E4651B"/>
    <w:rsid w:val="00E60D3E"/>
    <w:rsid w:val="00E7146C"/>
    <w:rsid w:val="00EA565F"/>
    <w:rsid w:val="00EC0C0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2019-06-25T21:53:00Z</dcterms:created>
  <dcterms:modified xsi:type="dcterms:W3CDTF">2019-07-02T21:17:00Z</dcterms:modified>
</cp:coreProperties>
</file>