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2944" w14:textId="77777777" w:rsidR="0096080B" w:rsidRPr="005B7E1D" w:rsidRDefault="0096080B" w:rsidP="0096080B">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267ABB1C" wp14:editId="4D68F0BF">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57DD1B44" w14:textId="77777777" w:rsidR="0096080B" w:rsidRPr="00A2441A" w:rsidRDefault="0096080B" w:rsidP="0096080B">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7ABB1C"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" strokecolor="#7f7f7f [1612]">
                <v:stroke joinstyle="round"/>
                <v:shadow on="t" color="black" opacity="26214f" origin="-.5,-.5" offset=".74836mm,.74836mm"/>
                <v:textbox>
                  <w:txbxContent>
                    <w:p w14:paraId="57DD1B44" w14:textId="77777777" w:rsidR="0096080B" w:rsidRPr="00A2441A" w:rsidRDefault="0096080B" w:rsidP="0096080B">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73D7E3ED" w14:textId="77777777" w:rsidR="0096080B" w:rsidRPr="005B7E1D" w:rsidRDefault="0096080B" w:rsidP="0096080B">
      <w:pPr>
        <w:spacing w:after="0"/>
        <w:rPr>
          <w:rFonts w:ascii="Times New Roman" w:hAnsi="Times New Roman" w:cs="Times New Roman"/>
          <w:color w:val="808080" w:themeColor="background1" w:themeShade="80"/>
          <w:sz w:val="24"/>
          <w:szCs w:val="24"/>
        </w:rPr>
      </w:pPr>
    </w:p>
    <w:p w14:paraId="3C4FED37" w14:textId="77777777" w:rsidR="0096080B" w:rsidRPr="005B7E1D" w:rsidRDefault="0096080B" w:rsidP="0096080B">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614C2308" w14:textId="77777777" w:rsidR="0096080B" w:rsidRPr="005B7E1D" w:rsidRDefault="0096080B" w:rsidP="0096080B">
      <w:pPr>
        <w:spacing w:after="0"/>
        <w:rPr>
          <w:rFonts w:ascii="Times New Roman" w:hAnsi="Times New Roman" w:cs="Times New Roman"/>
          <w:color w:val="808080" w:themeColor="background1" w:themeShade="80"/>
          <w:sz w:val="24"/>
          <w:szCs w:val="24"/>
        </w:rPr>
      </w:pPr>
    </w:p>
    <w:p w14:paraId="40E8D1C2" w14:textId="77777777" w:rsidR="0096080B" w:rsidRPr="005B7E1D" w:rsidRDefault="0096080B" w:rsidP="0096080B">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EC3CFE0" w14:textId="77777777" w:rsidR="0096080B" w:rsidRPr="005B7E1D" w:rsidRDefault="0096080B" w:rsidP="0096080B">
      <w:pPr>
        <w:spacing w:after="0"/>
        <w:rPr>
          <w:rFonts w:ascii="Times New Roman" w:hAnsi="Times New Roman" w:cs="Times New Roman"/>
          <w:color w:val="808080" w:themeColor="background1" w:themeShade="80"/>
          <w:sz w:val="24"/>
          <w:szCs w:val="24"/>
        </w:rPr>
      </w:pPr>
    </w:p>
    <w:p w14:paraId="790A9A64" w14:textId="77777777" w:rsidR="0096080B" w:rsidRPr="00A2441A" w:rsidRDefault="0096080B" w:rsidP="0096080B">
      <w:pPr>
        <w:rPr>
          <w:rFonts w:ascii="Times New Roman" w:hAnsi="Times New Roman" w:cs="Times New Roman"/>
          <w:sz w:val="24"/>
          <w:szCs w:val="24"/>
        </w:rPr>
      </w:pPr>
    </w:p>
    <w:p w14:paraId="26D1DC40" w14:textId="2DA19FF5" w:rsidR="0096080B" w:rsidRPr="00DF2C1E" w:rsidRDefault="0096080B" w:rsidP="0096080B">
      <w:pPr>
        <w:rPr>
          <w:rFonts w:ascii="Times New Roman" w:hAnsi="Times New Roman" w:cs="Times New Roman"/>
          <w:bCs/>
          <w:i/>
          <w:iCs/>
          <w:sz w:val="24"/>
          <w:szCs w:val="24"/>
        </w:rPr>
      </w:pPr>
      <w:r>
        <w:rPr>
          <w:rFonts w:ascii="Times New Roman" w:hAnsi="Times New Roman" w:cs="Times New Roman"/>
          <w:bCs/>
          <w:sz w:val="24"/>
          <w:szCs w:val="24"/>
        </w:rPr>
        <w:t>CLINCHER SENTENCE</w:t>
      </w:r>
      <w:r w:rsidRPr="00DF2C1E">
        <w:rPr>
          <w:rFonts w:ascii="Times New Roman" w:hAnsi="Times New Roman" w:cs="Times New Roman"/>
          <w:bCs/>
          <w:sz w:val="24"/>
          <w:szCs w:val="24"/>
        </w:rPr>
        <w:t>:</w:t>
      </w:r>
      <w:r w:rsidRPr="00DF2C1E">
        <w:rPr>
          <w:rFonts w:ascii="Times New Roman" w:hAnsi="Times New Roman" w:cs="Times New Roman"/>
          <w:bCs/>
          <w:i/>
          <w:iCs/>
          <w:sz w:val="24"/>
          <w:szCs w:val="24"/>
        </w:rPr>
        <w:t xml:space="preserve"> </w:t>
      </w:r>
      <w:r>
        <w:rPr>
          <w:rFonts w:ascii="Times New Roman" w:hAnsi="Times New Roman" w:cs="Times New Roman"/>
          <w:bCs/>
          <w:i/>
          <w:iCs/>
          <w:sz w:val="24"/>
          <w:szCs w:val="24"/>
        </w:rPr>
        <w:t>The Cricket in Times Square</w:t>
      </w:r>
    </w:p>
    <w:p w14:paraId="5BFB48B5" w14:textId="538E6CD7" w:rsidR="0096080B" w:rsidRPr="00A11CB2" w:rsidRDefault="0096080B" w:rsidP="0096080B">
      <w:pPr>
        <w:rPr>
          <w:rFonts w:ascii="Times New Roman" w:hAnsi="Times New Roman" w:cs="Times New Roman"/>
          <w:bCs/>
          <w:sz w:val="24"/>
          <w:szCs w:val="24"/>
        </w:rPr>
      </w:pPr>
      <w:r>
        <w:rPr>
          <w:rFonts w:ascii="Times New Roman" w:hAnsi="Times New Roman" w:cs="Times New Roman"/>
          <w:bCs/>
          <w:sz w:val="24"/>
          <w:szCs w:val="24"/>
        </w:rPr>
        <w:t>On the lines below, write two (2) possible clincher sentences to wrap up the example paragraph. Remember, a clincher sentence should restate the topic sentence with different words even as it offers an answer to the “</w:t>
      </w:r>
      <w:r>
        <w:rPr>
          <w:rFonts w:ascii="Times New Roman" w:hAnsi="Times New Roman" w:cs="Times New Roman"/>
          <w:bCs/>
          <w:i/>
          <w:sz w:val="24"/>
          <w:szCs w:val="24"/>
        </w:rPr>
        <w:t xml:space="preserve">So what?” </w:t>
      </w:r>
      <w:r w:rsidRPr="0096080B">
        <w:rPr>
          <w:rFonts w:ascii="Times New Roman" w:hAnsi="Times New Roman" w:cs="Times New Roman"/>
          <w:bCs/>
          <w:sz w:val="24"/>
          <w:szCs w:val="24"/>
        </w:rPr>
        <w:t>question</w:t>
      </w:r>
      <w:r>
        <w:rPr>
          <w:rFonts w:ascii="Times New Roman" w:hAnsi="Times New Roman" w:cs="Times New Roman"/>
          <w:bCs/>
          <w:sz w:val="24"/>
          <w:szCs w:val="24"/>
        </w:rPr>
        <w:t>.</w:t>
      </w:r>
    </w:p>
    <w:p w14:paraId="0410FD79" w14:textId="77777777" w:rsidR="00A77CCE" w:rsidRPr="00A77CCE" w:rsidRDefault="00A77CCE" w:rsidP="00A77CCE">
      <w:pPr>
        <w:rPr>
          <w:rFonts w:ascii="Times New Roman" w:hAnsi="Times New Roman" w:cs="Times New Roman"/>
          <w:b/>
          <w:bCs/>
          <w:color w:val="0D0D0D" w:themeColor="text1" w:themeTint="F2"/>
          <w:sz w:val="24"/>
          <w:szCs w:val="24"/>
        </w:rPr>
      </w:pPr>
      <w:r w:rsidRPr="00A77CCE">
        <w:rPr>
          <w:rFonts w:ascii="Times New Roman" w:hAnsi="Times New Roman" w:cs="Times New Roman"/>
          <w:b/>
          <w:bCs/>
          <w:color w:val="0D0D0D" w:themeColor="text1" w:themeTint="F2"/>
          <w:sz w:val="24"/>
          <w:szCs w:val="24"/>
        </w:rPr>
        <w:t>Topic Sentence:</w:t>
      </w:r>
    </w:p>
    <w:p w14:paraId="061A5081" w14:textId="61F0EB4A" w:rsidR="00A77CCE" w:rsidRDefault="0096080B" w:rsidP="00A77CCE">
      <w:pPr>
        <w:rPr>
          <w:rFonts w:ascii="Times New Roman" w:hAnsi="Times New Roman" w:cs="Times New Roman"/>
          <w:bCs/>
          <w:color w:val="2F5496" w:themeColor="accent1" w:themeShade="BF"/>
          <w:sz w:val="28"/>
          <w:szCs w:val="28"/>
        </w:rPr>
      </w:pPr>
      <w:r w:rsidRPr="00E20700">
        <w:rPr>
          <w:rFonts w:ascii="Times New Roman" w:hAnsi="Times New Roman" w:cs="Times New Roman"/>
          <w:b/>
          <w:bCs/>
          <w:i/>
          <w:color w:val="0D0D0D" w:themeColor="text1" w:themeTint="F2"/>
          <w:sz w:val="24"/>
          <w:szCs w:val="24"/>
        </w:rPr>
        <w:t>Chester’s love and loyalty ennoble his friends, Tucker and Mario, and they learn to consider his needs as more important than their own.</w:t>
      </w:r>
      <w:r w:rsidR="00A77CCE" w:rsidRPr="00A77CCE">
        <w:rPr>
          <w:rFonts w:ascii="Times New Roman" w:hAnsi="Times New Roman" w:cs="Times New Roman"/>
          <w:bCs/>
          <w:color w:val="2F5496" w:themeColor="accent1" w:themeShade="BF"/>
          <w:sz w:val="28"/>
          <w:szCs w:val="28"/>
        </w:rPr>
        <w:t xml:space="preserve"> </w:t>
      </w:r>
      <w:r w:rsidR="00041813" w:rsidRPr="00CD6AE9">
        <w:rPr>
          <w:rFonts w:ascii="Times New Roman" w:hAnsi="Times New Roman" w:cs="Times New Roman"/>
          <w:b/>
          <w:i/>
          <w:iCs/>
          <w:sz w:val="24"/>
          <w:szCs w:val="24"/>
          <w:highlight w:val="yellow"/>
        </w:rPr>
        <w:t xml:space="preserve">(Or insert </w:t>
      </w:r>
      <w:r w:rsidR="00041813">
        <w:rPr>
          <w:rFonts w:ascii="Times New Roman" w:hAnsi="Times New Roman" w:cs="Times New Roman"/>
          <w:b/>
          <w:i/>
          <w:iCs/>
          <w:sz w:val="24"/>
          <w:szCs w:val="24"/>
          <w:highlight w:val="yellow"/>
        </w:rPr>
        <w:t xml:space="preserve">example </w:t>
      </w:r>
      <w:bookmarkStart w:id="0" w:name="_GoBack"/>
      <w:bookmarkEnd w:id="0"/>
      <w:r w:rsidR="00041813">
        <w:rPr>
          <w:rFonts w:ascii="Times New Roman" w:hAnsi="Times New Roman" w:cs="Times New Roman"/>
          <w:b/>
          <w:i/>
          <w:iCs/>
          <w:sz w:val="24"/>
          <w:szCs w:val="24"/>
          <w:highlight w:val="yellow"/>
        </w:rPr>
        <w:t>topic sentence</w:t>
      </w:r>
      <w:r w:rsidR="00041813" w:rsidRPr="00CD6AE9">
        <w:rPr>
          <w:rFonts w:ascii="Times New Roman" w:hAnsi="Times New Roman" w:cs="Times New Roman"/>
          <w:b/>
          <w:i/>
          <w:iCs/>
          <w:sz w:val="24"/>
          <w:szCs w:val="24"/>
          <w:highlight w:val="yellow"/>
        </w:rPr>
        <w:t xml:space="preserve"> here)</w:t>
      </w:r>
    </w:p>
    <w:p w14:paraId="4F6E3541" w14:textId="77777777" w:rsidR="00A77CCE" w:rsidRPr="00A77CCE" w:rsidRDefault="00A77CCE" w:rsidP="00A77CCE">
      <w:pPr>
        <w:rPr>
          <w:rFonts w:ascii="Times New Roman" w:hAnsi="Times New Roman" w:cs="Times New Roman"/>
          <w:b/>
          <w:bCs/>
          <w:color w:val="0D0D0D" w:themeColor="text1" w:themeTint="F2"/>
          <w:sz w:val="24"/>
          <w:szCs w:val="24"/>
        </w:rPr>
      </w:pPr>
      <w:r w:rsidRPr="00A77CCE">
        <w:rPr>
          <w:rFonts w:ascii="Times New Roman" w:hAnsi="Times New Roman" w:cs="Times New Roman"/>
          <w:b/>
          <w:bCs/>
          <w:color w:val="0D0D0D" w:themeColor="text1" w:themeTint="F2"/>
          <w:sz w:val="24"/>
          <w:szCs w:val="24"/>
        </w:rPr>
        <w:t>Supporting sentences:</w:t>
      </w:r>
    </w:p>
    <w:p w14:paraId="52213034" w14:textId="65463DC0" w:rsidR="0096080B" w:rsidRPr="00E20700" w:rsidRDefault="00A77CCE" w:rsidP="00A77CCE">
      <w:pPr>
        <w:rPr>
          <w:rFonts w:ascii="Times New Roman" w:hAnsi="Times New Roman" w:cs="Times New Roman"/>
          <w:b/>
          <w:bCs/>
          <w:i/>
          <w:color w:val="0D0D0D" w:themeColor="text1" w:themeTint="F2"/>
          <w:sz w:val="24"/>
          <w:szCs w:val="24"/>
        </w:rPr>
      </w:pPr>
      <w:r>
        <w:rPr>
          <w:rFonts w:ascii="Times New Roman" w:hAnsi="Times New Roman" w:cs="Times New Roman"/>
          <w:b/>
          <w:bCs/>
          <w:i/>
          <w:color w:val="0D0D0D" w:themeColor="text1" w:themeTint="F2"/>
          <w:sz w:val="24"/>
          <w:szCs w:val="24"/>
        </w:rPr>
        <w:t>When</w:t>
      </w:r>
      <w:r w:rsidRPr="00A77CCE">
        <w:rPr>
          <w:rFonts w:ascii="Times New Roman" w:hAnsi="Times New Roman" w:cs="Times New Roman"/>
          <w:b/>
          <w:bCs/>
          <w:i/>
          <w:color w:val="0D0D0D" w:themeColor="text1" w:themeTint="F2"/>
          <w:sz w:val="24"/>
          <w:szCs w:val="24"/>
        </w:rPr>
        <w:t xml:space="preserve"> Chester finds himself far from home in a frighteningly unfamiliar setting, he demonstrates selflessness </w:t>
      </w:r>
      <w:r w:rsidRPr="00A77CCE">
        <w:rPr>
          <w:rFonts w:ascii="Times New Roman" w:hAnsi="Times New Roman"/>
          <w:b/>
          <w:bCs/>
          <w:i/>
          <w:color w:val="0D0D0D" w:themeColor="text1" w:themeTint="F2"/>
          <w:sz w:val="24"/>
          <w:szCs w:val="24"/>
        </w:rPr>
        <w:t>in the face of such circumstances as the destroyed two</w:t>
      </w:r>
      <w:r w:rsidR="009D3B41">
        <w:rPr>
          <w:rFonts w:ascii="Times New Roman" w:hAnsi="Times New Roman"/>
          <w:b/>
          <w:bCs/>
          <w:i/>
          <w:color w:val="0D0D0D" w:themeColor="text1" w:themeTint="F2"/>
          <w:sz w:val="24"/>
          <w:szCs w:val="24"/>
        </w:rPr>
        <w:t>-</w:t>
      </w:r>
      <w:r w:rsidRPr="00A77CCE">
        <w:rPr>
          <w:rFonts w:ascii="Times New Roman" w:hAnsi="Times New Roman"/>
          <w:b/>
          <w:bCs/>
          <w:i/>
          <w:color w:val="0D0D0D" w:themeColor="text1" w:themeTint="F2"/>
          <w:sz w:val="24"/>
          <w:szCs w:val="24"/>
        </w:rPr>
        <w:t xml:space="preserve">dollar bill, the fire in the stand, and </w:t>
      </w:r>
      <w:r w:rsidRPr="00A77CCE">
        <w:rPr>
          <w:b/>
          <w:bCs/>
          <w:i/>
          <w:color w:val="0D0D0D" w:themeColor="text1" w:themeTint="F2"/>
          <w:sz w:val="24"/>
          <w:szCs w:val="24"/>
        </w:rPr>
        <w:t>even</w:t>
      </w:r>
      <w:r w:rsidRPr="00A77CCE">
        <w:rPr>
          <w:rFonts w:ascii="Times New Roman" w:hAnsi="Times New Roman"/>
          <w:b/>
          <w:bCs/>
          <w:i/>
          <w:color w:val="0D0D0D" w:themeColor="text1" w:themeTint="F2"/>
          <w:sz w:val="24"/>
          <w:szCs w:val="24"/>
        </w:rPr>
        <w:t xml:space="preserve"> his difficult decision to return to the countryside</w:t>
      </w:r>
      <w:r w:rsidRPr="00A77CCE">
        <w:rPr>
          <w:b/>
          <w:bCs/>
          <w:i/>
          <w:color w:val="0D0D0D" w:themeColor="text1" w:themeTint="F2"/>
          <w:sz w:val="24"/>
          <w:szCs w:val="24"/>
        </w:rPr>
        <w:t>.</w:t>
      </w:r>
      <w:r>
        <w:rPr>
          <w:b/>
          <w:bCs/>
          <w:i/>
          <w:color w:val="0D0D0D" w:themeColor="text1" w:themeTint="F2"/>
        </w:rPr>
        <w:t xml:space="preserve"> </w:t>
      </w:r>
      <w:r w:rsidRPr="00A77CCE">
        <w:rPr>
          <w:rFonts w:ascii="Times New Roman" w:hAnsi="Times New Roman" w:cs="Times New Roman"/>
          <w:b/>
          <w:bCs/>
          <w:i/>
          <w:color w:val="0D0D0D" w:themeColor="text1" w:themeTint="F2"/>
          <w:sz w:val="24"/>
          <w:szCs w:val="24"/>
        </w:rPr>
        <w:t>Though he does not share Chester’s feelings of responsibility in these disastrous circumstances, Tucker Mouse is inspired by Chester’s steadfast love and called up to be a better friend in his turn.</w:t>
      </w:r>
      <w:r w:rsidRPr="00A77CCE">
        <w:rPr>
          <w:rFonts w:ascii="Times New Roman" w:hAnsi="Times New Roman" w:cs="Times New Roman"/>
          <w:color w:val="2F5496" w:themeColor="accent1" w:themeShade="BF"/>
          <w:sz w:val="28"/>
          <w:szCs w:val="28"/>
        </w:rPr>
        <w:t xml:space="preserve"> </w:t>
      </w:r>
      <w:r w:rsidRPr="00A77CCE">
        <w:rPr>
          <w:rFonts w:ascii="Times New Roman" w:hAnsi="Times New Roman" w:cs="Times New Roman"/>
          <w:b/>
          <w:bCs/>
          <w:i/>
          <w:color w:val="0D0D0D" w:themeColor="text1" w:themeTint="F2"/>
          <w:sz w:val="24"/>
          <w:szCs w:val="24"/>
        </w:rPr>
        <w:t>Likewise, Mario does not initially regard Chester’s feelings when he imprisons him and forces him to perform for crowds, but he learns from Chester’s selfless devotion and eventually releases him in an act of true friendship and consideration.</w:t>
      </w:r>
      <w:r w:rsidR="00041813">
        <w:rPr>
          <w:rFonts w:ascii="Times New Roman" w:hAnsi="Times New Roman" w:cs="Times New Roman"/>
          <w:b/>
          <w:bCs/>
          <w:i/>
          <w:color w:val="0D0D0D" w:themeColor="text1" w:themeTint="F2"/>
          <w:sz w:val="24"/>
          <w:szCs w:val="24"/>
        </w:rPr>
        <w:t xml:space="preserve"> </w:t>
      </w:r>
      <w:r w:rsidR="00041813" w:rsidRPr="00CD6AE9">
        <w:rPr>
          <w:rFonts w:ascii="Times New Roman" w:hAnsi="Times New Roman" w:cs="Times New Roman"/>
          <w:b/>
          <w:i/>
          <w:iCs/>
          <w:sz w:val="24"/>
          <w:szCs w:val="24"/>
          <w:highlight w:val="yellow"/>
        </w:rPr>
        <w:t xml:space="preserve">(Or insert </w:t>
      </w:r>
      <w:r w:rsidR="00041813">
        <w:rPr>
          <w:rFonts w:ascii="Times New Roman" w:hAnsi="Times New Roman" w:cs="Times New Roman"/>
          <w:b/>
          <w:i/>
          <w:iCs/>
          <w:sz w:val="24"/>
          <w:szCs w:val="24"/>
          <w:highlight w:val="yellow"/>
        </w:rPr>
        <w:t>example supporting sentences</w:t>
      </w:r>
      <w:r w:rsidR="00041813" w:rsidRPr="00CD6AE9">
        <w:rPr>
          <w:rFonts w:ascii="Times New Roman" w:hAnsi="Times New Roman" w:cs="Times New Roman"/>
          <w:b/>
          <w:i/>
          <w:iCs/>
          <w:sz w:val="24"/>
          <w:szCs w:val="24"/>
          <w:highlight w:val="yellow"/>
        </w:rPr>
        <w:t xml:space="preserve"> here)</w:t>
      </w:r>
    </w:p>
    <w:p w14:paraId="5E431CAC" w14:textId="77777777" w:rsidR="0096080B" w:rsidRDefault="0096080B" w:rsidP="0096080B">
      <w:pPr>
        <w:rPr>
          <w:rFonts w:ascii="Times New Roman" w:hAnsi="Times New Roman" w:cs="Times New Roman"/>
          <w:bCs/>
          <w:sz w:val="24"/>
          <w:szCs w:val="24"/>
        </w:rPr>
      </w:pPr>
    </w:p>
    <w:p w14:paraId="4FAFCDE5" w14:textId="70A3FE10" w:rsidR="0096080B" w:rsidRDefault="00A77CCE" w:rsidP="0096080B">
      <w:pPr>
        <w:rPr>
          <w:rFonts w:ascii="Times New Roman" w:hAnsi="Times New Roman" w:cs="Times New Roman"/>
          <w:bCs/>
          <w:sz w:val="24"/>
          <w:szCs w:val="24"/>
        </w:rPr>
      </w:pPr>
      <w:r>
        <w:rPr>
          <w:rFonts w:ascii="Times New Roman" w:hAnsi="Times New Roman" w:cs="Times New Roman"/>
          <w:bCs/>
          <w:sz w:val="24"/>
          <w:szCs w:val="24"/>
        </w:rPr>
        <w:t>Clincher</w:t>
      </w:r>
      <w:r w:rsidR="0096080B">
        <w:rPr>
          <w:rFonts w:ascii="Times New Roman" w:hAnsi="Times New Roman" w:cs="Times New Roman"/>
          <w:bCs/>
          <w:sz w:val="24"/>
          <w:szCs w:val="24"/>
        </w:rPr>
        <w:t xml:space="preserve"> #1:</w:t>
      </w:r>
    </w:p>
    <w:p w14:paraId="5E56905D" w14:textId="120DE3C8" w:rsidR="00A77CCE" w:rsidRPr="00E90687" w:rsidRDefault="0082120C" w:rsidP="0096080B">
      <w:pPr>
        <w:rPr>
          <w:rFonts w:ascii="Times New Roman" w:hAnsi="Times New Roman" w:cs="Times New Roman"/>
          <w:bCs/>
          <w:color w:val="2F5496" w:themeColor="accent1" w:themeShade="BF"/>
          <w:sz w:val="28"/>
          <w:szCs w:val="28"/>
        </w:rPr>
      </w:pPr>
      <w:r>
        <w:rPr>
          <w:rFonts w:ascii="Times New Roman" w:hAnsi="Times New Roman" w:cs="Times New Roman"/>
          <w:bCs/>
          <w:color w:val="2F5496" w:themeColor="accent1" w:themeShade="BF"/>
          <w:sz w:val="28"/>
          <w:szCs w:val="28"/>
        </w:rPr>
        <w:t>Student answer here</w:t>
      </w:r>
    </w:p>
    <w:p w14:paraId="5C63AE1A" w14:textId="42784A27" w:rsidR="00A77CCE" w:rsidRDefault="00A77CCE" w:rsidP="0096080B">
      <w:pPr>
        <w:rPr>
          <w:rFonts w:ascii="Times New Roman" w:hAnsi="Times New Roman" w:cs="Times New Roman"/>
          <w:bCs/>
          <w:sz w:val="24"/>
          <w:szCs w:val="24"/>
        </w:rPr>
      </w:pPr>
      <w:r>
        <w:rPr>
          <w:rFonts w:ascii="Times New Roman" w:hAnsi="Times New Roman" w:cs="Times New Roman"/>
          <w:bCs/>
          <w:sz w:val="24"/>
          <w:szCs w:val="24"/>
        </w:rPr>
        <w:t>Clincher #2:</w:t>
      </w:r>
    </w:p>
    <w:p w14:paraId="2F635166" w14:textId="15678C81" w:rsidR="00E74729" w:rsidRPr="00E90687" w:rsidRDefault="0082120C">
      <w:pPr>
        <w:rPr>
          <w:rFonts w:ascii="Times New Roman" w:hAnsi="Times New Roman" w:cs="Times New Roman"/>
          <w:color w:val="2F5496" w:themeColor="accent1" w:themeShade="BF"/>
          <w:sz w:val="28"/>
          <w:szCs w:val="28"/>
        </w:rPr>
      </w:pPr>
      <w:r>
        <w:rPr>
          <w:rFonts w:ascii="Times New Roman" w:hAnsi="Times New Roman" w:cs="Times New Roman"/>
          <w:color w:val="2F5496" w:themeColor="accent1" w:themeShade="BF"/>
          <w:sz w:val="28"/>
          <w:szCs w:val="28"/>
        </w:rPr>
        <w:t>Student answer here</w:t>
      </w:r>
      <w:r w:rsidR="00E90687">
        <w:rPr>
          <w:rFonts w:ascii="Times New Roman" w:hAnsi="Times New Roman" w:cs="Times New Roman"/>
          <w:color w:val="2F5496" w:themeColor="accent1" w:themeShade="BF"/>
          <w:sz w:val="28"/>
          <w:szCs w:val="28"/>
        </w:rPr>
        <w:t xml:space="preserve"> </w:t>
      </w:r>
    </w:p>
    <w:sectPr w:rsidR="00E74729" w:rsidRPr="00E90687" w:rsidSect="0096080B">
      <w:pgSz w:w="12240" w:h="15840"/>
      <w:pgMar w:top="1440" w:right="1440" w:bottom="1440" w:left="1440" w:header="0" w:footer="106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0B"/>
    <w:rsid w:val="00041813"/>
    <w:rsid w:val="00371603"/>
    <w:rsid w:val="00486E7D"/>
    <w:rsid w:val="0082120C"/>
    <w:rsid w:val="0096080B"/>
    <w:rsid w:val="009D3B41"/>
    <w:rsid w:val="00A77CCE"/>
    <w:rsid w:val="00B125EF"/>
    <w:rsid w:val="00C50F88"/>
    <w:rsid w:val="00E9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86CF"/>
  <w14:defaultImageDpi w14:val="32767"/>
  <w15:chartTrackingRefBased/>
  <w15:docId w15:val="{35A53794-70AA-0A4A-9749-9C8F33F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08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Andrews</dc:creator>
  <cp:keywords/>
  <dc:description/>
  <cp:lastModifiedBy>Adam Andrews</cp:lastModifiedBy>
  <cp:revision>4</cp:revision>
  <dcterms:created xsi:type="dcterms:W3CDTF">2019-07-09T20:06:00Z</dcterms:created>
  <dcterms:modified xsi:type="dcterms:W3CDTF">2019-07-16T14:06:00Z</dcterms:modified>
</cp:coreProperties>
</file>