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1A24153" w:rsidR="00A2441A" w:rsidRPr="00D25170" w:rsidRDefault="009A150C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321B85AB" w:rsidR="00D25170" w:rsidRPr="00D25170" w:rsidRDefault="00D25170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 w:rsidR="00611FC4">
        <w:rPr>
          <w:rFonts w:ascii="Times New Roman" w:hAnsi="Times New Roman" w:cs="Times New Roman"/>
          <w:bCs/>
          <w:sz w:val="24"/>
          <w:szCs w:val="24"/>
        </w:rPr>
        <w:t xml:space="preserve">explaining the author’s use of a particular literary device to emphasize the story’s themes. </w:t>
      </w:r>
      <w:r w:rsidR="00EA0AB9" w:rsidRPr="00D25170">
        <w:rPr>
          <w:rFonts w:ascii="Times New Roman" w:hAnsi="Times New Roman" w:cs="Times New Roman"/>
          <w:bCs/>
          <w:sz w:val="24"/>
          <w:szCs w:val="24"/>
        </w:rPr>
        <w:t xml:space="preserve">Remember, a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>3-sentence quotation</w:t>
      </w:r>
      <w:r w:rsidR="004E5504"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4E5504"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>the following elements:</w:t>
      </w:r>
    </w:p>
    <w:p w14:paraId="0EAB8A72" w14:textId="6FB6167B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>p sentence,” which describes the situation in which the quotation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7F41E5F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866E4A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3808631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5C5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88CA9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D75947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56E216D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379F2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D66C0" w:rsidRPr="0071391C" w14:paraId="242353C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842577D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83A1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D2A3C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D66C0" w:rsidRPr="0071391C" w14:paraId="0437233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A302638" w14:textId="77777777" w:rsidR="00CD66C0" w:rsidRPr="0071391C" w:rsidRDefault="00CD66C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0A67B3D2" w:rsidR="007821DB" w:rsidRPr="007821DB" w:rsidRDefault="00AD3CC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2DEF0A46">
          <wp:simplePos x="0" y="0"/>
          <wp:positionH relativeFrom="column">
            <wp:posOffset>5221605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76A36F6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0843F7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9A150C">
      <w:rPr>
        <w:rFonts w:ascii="Times New Roman" w:hAnsi="Times New Roman" w:cs="Times New Roman"/>
        <w:i/>
        <w:sz w:val="20"/>
        <w:szCs w:val="20"/>
      </w:rPr>
      <w:t>R</w:t>
    </w:r>
    <w:r w:rsidR="00611FC4">
      <w:rPr>
        <w:rFonts w:ascii="Times New Roman" w:hAnsi="Times New Roman" w:cs="Times New Roman"/>
        <w:i/>
        <w:sz w:val="20"/>
        <w:szCs w:val="20"/>
      </w:rPr>
      <w:t>7.1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14DEC"/>
    <w:rsid w:val="00121967"/>
    <w:rsid w:val="001947E2"/>
    <w:rsid w:val="00211662"/>
    <w:rsid w:val="00221DD3"/>
    <w:rsid w:val="00273D54"/>
    <w:rsid w:val="00287533"/>
    <w:rsid w:val="0030046C"/>
    <w:rsid w:val="003547C1"/>
    <w:rsid w:val="003732C2"/>
    <w:rsid w:val="003937EC"/>
    <w:rsid w:val="00431AF5"/>
    <w:rsid w:val="004357E6"/>
    <w:rsid w:val="00471BD1"/>
    <w:rsid w:val="004E5504"/>
    <w:rsid w:val="00516CD5"/>
    <w:rsid w:val="005170A8"/>
    <w:rsid w:val="005229BB"/>
    <w:rsid w:val="0055639C"/>
    <w:rsid w:val="005B7E1D"/>
    <w:rsid w:val="005C6891"/>
    <w:rsid w:val="005E5CF3"/>
    <w:rsid w:val="00611FC4"/>
    <w:rsid w:val="0061699D"/>
    <w:rsid w:val="00616DBF"/>
    <w:rsid w:val="00666A64"/>
    <w:rsid w:val="006841A8"/>
    <w:rsid w:val="006D3F5A"/>
    <w:rsid w:val="007003C1"/>
    <w:rsid w:val="0071508B"/>
    <w:rsid w:val="007177AD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841D8"/>
    <w:rsid w:val="008E4CE6"/>
    <w:rsid w:val="00995639"/>
    <w:rsid w:val="009A150C"/>
    <w:rsid w:val="00A0651F"/>
    <w:rsid w:val="00A2441A"/>
    <w:rsid w:val="00A513C1"/>
    <w:rsid w:val="00A836B1"/>
    <w:rsid w:val="00AB08D1"/>
    <w:rsid w:val="00AC0B1D"/>
    <w:rsid w:val="00AD3CCF"/>
    <w:rsid w:val="00AD4E51"/>
    <w:rsid w:val="00B0058A"/>
    <w:rsid w:val="00C16C17"/>
    <w:rsid w:val="00C8045B"/>
    <w:rsid w:val="00CC5269"/>
    <w:rsid w:val="00CC7ED4"/>
    <w:rsid w:val="00CD66C0"/>
    <w:rsid w:val="00D074DF"/>
    <w:rsid w:val="00D25170"/>
    <w:rsid w:val="00D368FA"/>
    <w:rsid w:val="00DF763A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2019-06-25T17:12:00Z</dcterms:created>
  <dcterms:modified xsi:type="dcterms:W3CDTF">2019-06-27T20:44:00Z</dcterms:modified>
</cp:coreProperties>
</file>